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33" w:rsidRDefault="00802E33" w:rsidP="00802E33">
      <w:pPr>
        <w:pStyle w:val="berschrift2"/>
      </w:pPr>
      <w:bookmarkStart w:id="0" w:name="_Toc281833864"/>
      <w:bookmarkStart w:id="1" w:name="_Toc282687823"/>
      <w:r>
        <w:t>Web Werkzeuge</w:t>
      </w:r>
      <w:bookmarkEnd w:id="0"/>
      <w:bookmarkEnd w:id="1"/>
    </w:p>
    <w:p w:rsidR="00802E33" w:rsidRDefault="00802E33" w:rsidP="00802E33"/>
    <w:p w:rsidR="00802E33" w:rsidRDefault="00802E33" w:rsidP="00802E33">
      <w:pPr>
        <w:pStyle w:val="berschrift4"/>
      </w:pPr>
      <w:proofErr w:type="spellStart"/>
      <w:r>
        <w:t>Riseup</w:t>
      </w:r>
      <w:proofErr w:type="spellEnd"/>
      <w:r>
        <w:t xml:space="preserve"> Lists/Mailverteiler</w:t>
      </w:r>
      <w:r w:rsidR="0055150E">
        <w:t>:</w:t>
      </w:r>
    </w:p>
    <w:p w:rsidR="00802E33" w:rsidRDefault="00802E33" w:rsidP="00802E33"/>
    <w:p w:rsidR="00802E33" w:rsidRDefault="00802E33" w:rsidP="00802E33">
      <w:r>
        <w:t>Kostenloser Mailverteiler Service für politische Initiativen und fortschrittliche Organisationen</w:t>
      </w:r>
    </w:p>
    <w:p w:rsidR="00A33BCC" w:rsidRDefault="00A33BCC" w:rsidP="00802E33">
      <w:pPr>
        <w:pStyle w:val="berschrift4"/>
      </w:pPr>
      <w:proofErr w:type="spellStart"/>
      <w:r>
        <w:t>Jverein</w:t>
      </w:r>
      <w:proofErr w:type="spellEnd"/>
      <w:r w:rsidR="0055150E">
        <w:t>:</w:t>
      </w:r>
    </w:p>
    <w:p w:rsidR="00A33BCC" w:rsidRDefault="00A33BCC" w:rsidP="00A33BCC"/>
    <w:p w:rsidR="00A33BCC" w:rsidRDefault="00A33BCC" w:rsidP="00A33BCC">
      <w:proofErr w:type="spellStart"/>
      <w:r w:rsidRPr="00A33BCC">
        <w:t>JVerein</w:t>
      </w:r>
      <w:proofErr w:type="spellEnd"/>
      <w:r w:rsidRPr="00A33BCC">
        <w:t xml:space="preserve"> ist eine Open-Source-Vereinsverwaltung mit einer Anbindung an die ebenfalls unter Open-Source-Lizenz stehende </w:t>
      </w:r>
      <w:proofErr w:type="spellStart"/>
      <w:r w:rsidRPr="00A33BCC">
        <w:t>Homebankingsoftware</w:t>
      </w:r>
      <w:proofErr w:type="spellEnd"/>
      <w:r w:rsidRPr="00A33BCC">
        <w:t xml:space="preserve"> </w:t>
      </w:r>
      <w:proofErr w:type="spellStart"/>
      <w:r w:rsidRPr="00A33BCC">
        <w:t>Hibiscus</w:t>
      </w:r>
      <w:proofErr w:type="spellEnd"/>
      <w:r w:rsidRPr="00A33BCC">
        <w:t>.</w:t>
      </w:r>
    </w:p>
    <w:p w:rsidR="00A33BCC" w:rsidRDefault="00A33BCC" w:rsidP="00A33BCC"/>
    <w:p w:rsidR="00A33BCC" w:rsidRDefault="00A33BCC" w:rsidP="00A33BCC">
      <w:pPr>
        <w:pStyle w:val="berschrift4"/>
      </w:pPr>
      <w:r>
        <w:t>GNU Cash</w:t>
      </w:r>
      <w:r w:rsidR="0055150E">
        <w:t>:</w:t>
      </w:r>
    </w:p>
    <w:p w:rsidR="00A33BCC" w:rsidRDefault="00A33BCC" w:rsidP="00A33BCC"/>
    <w:p w:rsidR="00A33BCC" w:rsidRDefault="00A33BCC" w:rsidP="00A33BCC">
      <w:r w:rsidRPr="00A33BCC">
        <w:t>Das Programm ist eine Komplettlösung zur Verwaltung der Finanzen von Privatanwendern und Kleinbetrieben. Das aus dem Rechnungswesen bekannte Prinzip der doppelten Buchfü</w:t>
      </w:r>
      <w:r w:rsidR="0055150E">
        <w:t xml:space="preserve">hrung wird in </w:t>
      </w:r>
      <w:proofErr w:type="spellStart"/>
      <w:r w:rsidR="0055150E">
        <w:t>GnuCash</w:t>
      </w:r>
      <w:proofErr w:type="spellEnd"/>
      <w:r w:rsidRPr="00A33BCC">
        <w:t xml:space="preserve"> um</w:t>
      </w:r>
      <w:r w:rsidR="0055150E">
        <w:t>gesetzt.</w:t>
      </w:r>
    </w:p>
    <w:p w:rsidR="0055150E" w:rsidRDefault="0055150E" w:rsidP="00A33BCC"/>
    <w:p w:rsidR="0055150E" w:rsidRDefault="0055150E" w:rsidP="0055150E">
      <w:pPr>
        <w:pStyle w:val="berschrift4"/>
      </w:pPr>
      <w:proofErr w:type="spellStart"/>
      <w:r>
        <w:t>Collmex</w:t>
      </w:r>
      <w:proofErr w:type="spellEnd"/>
      <w:r>
        <w:t>:</w:t>
      </w:r>
    </w:p>
    <w:p w:rsidR="0055150E" w:rsidRDefault="0055150E" w:rsidP="00A33BCC"/>
    <w:p w:rsidR="0055150E" w:rsidRPr="00A33BCC" w:rsidRDefault="0055150E" w:rsidP="00A33BCC">
      <w:r>
        <w:t>Kostenpflichtige aber relativ günstige Software für Vereinsverwaltung, Buchhaltung und Rechnung.</w:t>
      </w:r>
      <w:bookmarkStart w:id="2" w:name="_GoBack"/>
      <w:bookmarkEnd w:id="2"/>
    </w:p>
    <w:p w:rsidR="00802E33" w:rsidRDefault="00802E33" w:rsidP="00802E33">
      <w:pPr>
        <w:pStyle w:val="berschrift4"/>
      </w:pPr>
      <w:proofErr w:type="spellStart"/>
      <w:r>
        <w:t>Samepage</w:t>
      </w:r>
      <w:proofErr w:type="spellEnd"/>
      <w:r>
        <w:t>:</w:t>
      </w:r>
    </w:p>
    <w:p w:rsidR="00802E33" w:rsidRDefault="00802E33" w:rsidP="00802E33"/>
    <w:p w:rsidR="00802E33" w:rsidRDefault="00802E33" w:rsidP="00802E33">
      <w:proofErr w:type="spellStart"/>
      <w:r>
        <w:t>Orga</w:t>
      </w:r>
      <w:proofErr w:type="spellEnd"/>
      <w:r>
        <w:t>-Tool für Gruppen. Vereint verschiedene andere Web-Tools in einem schicken Layout. Man hat einen gemeinsamen Kalender, kann Dateien teilen, Aufgaben verteilen und vieles mehr.</w:t>
      </w:r>
    </w:p>
    <w:p w:rsidR="00802E33" w:rsidRDefault="00802E33" w:rsidP="00802E33"/>
    <w:p w:rsidR="00802E33" w:rsidRDefault="00802E33" w:rsidP="00802E33">
      <w:pPr>
        <w:pStyle w:val="berschrift4"/>
      </w:pPr>
      <w:r>
        <w:t>Mediawiki:</w:t>
      </w:r>
    </w:p>
    <w:p w:rsidR="00802E33" w:rsidRDefault="00802E33" w:rsidP="00802E33"/>
    <w:p w:rsidR="00802E33" w:rsidRPr="00802E33" w:rsidRDefault="00A33BCC" w:rsidP="00802E33">
      <w:r>
        <w:t>Wiki Seite, muss man auf einem Server installieren ist gratis.</w:t>
      </w:r>
    </w:p>
    <w:p w:rsidR="00802E33" w:rsidRDefault="00802E33" w:rsidP="00802E33">
      <w:pPr>
        <w:pStyle w:val="berschrift4"/>
      </w:pPr>
      <w:proofErr w:type="spellStart"/>
      <w:r>
        <w:t>Moreganize</w:t>
      </w:r>
      <w:proofErr w:type="spellEnd"/>
      <w:r>
        <w:t>:</w:t>
      </w:r>
    </w:p>
    <w:p w:rsidR="00802E33" w:rsidRDefault="00802E33" w:rsidP="00802E33"/>
    <w:p w:rsidR="00802E33" w:rsidRPr="00903CAA" w:rsidRDefault="00802E33" w:rsidP="00802E33">
      <w:r>
        <w:t xml:space="preserve">Tool für die Terminfindung, um mit mehreren Leuten eine Wahl zu treffen, für Umfragen und </w:t>
      </w:r>
      <w:proofErr w:type="spellStart"/>
      <w:r>
        <w:t>To</w:t>
      </w:r>
      <w:proofErr w:type="spellEnd"/>
      <w:r>
        <w:t>-do Listen.</w:t>
      </w:r>
    </w:p>
    <w:p w:rsidR="00802E33" w:rsidRDefault="00802E33" w:rsidP="00802E33">
      <w:pPr>
        <w:pStyle w:val="berschrift4"/>
      </w:pPr>
      <w:bookmarkStart w:id="3" w:name="_Toc281833865"/>
      <w:r>
        <w:t>Etherpad:</w:t>
      </w:r>
      <w:bookmarkEnd w:id="3"/>
      <w:r>
        <w:t xml:space="preserve"> </w:t>
      </w:r>
    </w:p>
    <w:p w:rsidR="00802E33" w:rsidRDefault="00802E33" w:rsidP="00802E33"/>
    <w:p w:rsidR="00802E33" w:rsidRDefault="00802E33" w:rsidP="00802E33">
      <w:r>
        <w:t>Ein Textdokument, welches von mehreren Nutzern gleichzeitig</w:t>
      </w:r>
      <w:r w:rsidRPr="00094BF6">
        <w:t xml:space="preserve"> </w:t>
      </w:r>
      <w:r>
        <w:t>bearbeitet werden kann.</w:t>
      </w:r>
    </w:p>
    <w:p w:rsidR="00802E33" w:rsidRDefault="00802E33" w:rsidP="00802E33"/>
    <w:p w:rsidR="00802E33" w:rsidRDefault="00802E33" w:rsidP="00802E33">
      <w:pPr>
        <w:pStyle w:val="berschrift4"/>
      </w:pPr>
      <w:bookmarkStart w:id="4" w:name="_Toc281833866"/>
      <w:proofErr w:type="spellStart"/>
      <w:r>
        <w:t>Ethercalc</w:t>
      </w:r>
      <w:proofErr w:type="spellEnd"/>
      <w:r>
        <w:t>:</w:t>
      </w:r>
      <w:bookmarkEnd w:id="4"/>
    </w:p>
    <w:p w:rsidR="00802E33" w:rsidRDefault="00802E33" w:rsidP="00802E33"/>
    <w:p w:rsidR="00802E33" w:rsidRDefault="00802E33" w:rsidP="00802E33">
      <w:r>
        <w:t>Eine Tabelle, welche von mehreren Nutzern gleichzeitig bearbeitet werden kann.</w:t>
      </w:r>
    </w:p>
    <w:p w:rsidR="00802E33" w:rsidRDefault="00802E33" w:rsidP="00802E33"/>
    <w:p w:rsidR="00802E33" w:rsidRDefault="00802E33" w:rsidP="00802E33">
      <w:pPr>
        <w:pStyle w:val="berschrift4"/>
      </w:pPr>
      <w:bookmarkStart w:id="5" w:name="_Toc281833867"/>
      <w:proofErr w:type="spellStart"/>
      <w:r>
        <w:lastRenderedPageBreak/>
        <w:t>Dropbox</w:t>
      </w:r>
      <w:proofErr w:type="spellEnd"/>
      <w:r>
        <w:t>:</w:t>
      </w:r>
      <w:bookmarkEnd w:id="5"/>
    </w:p>
    <w:p w:rsidR="00802E33" w:rsidRDefault="00802E33" w:rsidP="00802E33"/>
    <w:p w:rsidR="00802E33" w:rsidRDefault="00802E33" w:rsidP="00802E33">
      <w:proofErr w:type="spellStart"/>
      <w:r>
        <w:t>Filesharing</w:t>
      </w:r>
      <w:proofErr w:type="spellEnd"/>
      <w:r>
        <w:t xml:space="preserve"> im Web</w:t>
      </w:r>
      <w:proofErr w:type="gramStart"/>
      <w:r>
        <w:t>, so</w:t>
      </w:r>
      <w:proofErr w:type="gramEnd"/>
      <w:r>
        <w:t xml:space="preserve"> können Dokumente vielen Nutzern zugänglich gemacht werden.</w:t>
      </w:r>
    </w:p>
    <w:p w:rsidR="00802E33" w:rsidRDefault="00802E33" w:rsidP="00802E33"/>
    <w:p w:rsidR="00802E33" w:rsidRDefault="00802E33" w:rsidP="00802E33">
      <w:pPr>
        <w:pStyle w:val="berschrift4"/>
      </w:pPr>
      <w:bookmarkStart w:id="6" w:name="_Toc281833868"/>
      <w:r w:rsidRPr="00094BF6">
        <w:t>Skype</w:t>
      </w:r>
      <w:r>
        <w:t xml:space="preserve">/ </w:t>
      </w:r>
      <w:proofErr w:type="spellStart"/>
      <w:r>
        <w:t>Mumble</w:t>
      </w:r>
      <w:proofErr w:type="spellEnd"/>
      <w:r>
        <w:t>:</w:t>
      </w:r>
      <w:bookmarkEnd w:id="6"/>
      <w:r>
        <w:t xml:space="preserve"> </w:t>
      </w:r>
    </w:p>
    <w:p w:rsidR="00802E33" w:rsidRDefault="00802E33" w:rsidP="00802E33"/>
    <w:p w:rsidR="00802E33" w:rsidRDefault="00802E33" w:rsidP="00802E33">
      <w:r>
        <w:t>Werkzeug für Video oder Telefonkonferenzen mit Chat- und Aufnahmefunktion.</w:t>
      </w:r>
    </w:p>
    <w:p w:rsidR="00802E33" w:rsidRDefault="00802E33" w:rsidP="00802E33"/>
    <w:p w:rsidR="00802E33" w:rsidRDefault="00802E33" w:rsidP="00802E33">
      <w:pPr>
        <w:pStyle w:val="berschrift4"/>
      </w:pPr>
      <w:bookmarkStart w:id="7" w:name="_Toc281833869"/>
      <w:proofErr w:type="spellStart"/>
      <w:r w:rsidRPr="00094BF6">
        <w:t>Doodle</w:t>
      </w:r>
      <w:proofErr w:type="spellEnd"/>
      <w:r>
        <w:t>:</w:t>
      </w:r>
      <w:bookmarkEnd w:id="7"/>
      <w:r>
        <w:t xml:space="preserve"> </w:t>
      </w:r>
    </w:p>
    <w:p w:rsidR="00802E33" w:rsidRDefault="00802E33" w:rsidP="00802E33"/>
    <w:p w:rsidR="00802E33" w:rsidRDefault="00802E33" w:rsidP="00802E33">
      <w:r>
        <w:t xml:space="preserve">Terminfindung, Abstimmungen etc. </w:t>
      </w:r>
    </w:p>
    <w:p w:rsidR="00802E33" w:rsidRDefault="00802E33" w:rsidP="00802E33"/>
    <w:p w:rsidR="00802E33" w:rsidRDefault="00802E33" w:rsidP="00802E33">
      <w:pPr>
        <w:pStyle w:val="berschrift4"/>
      </w:pPr>
      <w:r>
        <w:t>Taiga:</w:t>
      </w:r>
    </w:p>
    <w:p w:rsidR="00802E33" w:rsidRDefault="00802E33" w:rsidP="00802E33"/>
    <w:p w:rsidR="00802E33" w:rsidRPr="00903CAA" w:rsidRDefault="00802E33" w:rsidP="00802E33">
      <w:r>
        <w:t xml:space="preserve">Hübsches Web-Tool für den </w:t>
      </w:r>
      <w:proofErr w:type="spellStart"/>
      <w:r>
        <w:t>Scrum</w:t>
      </w:r>
      <w:proofErr w:type="spellEnd"/>
      <w:r>
        <w:t xml:space="preserve">-Prozess, welcher besonders bei Softwareentwicklung sehr beliebt ist. </w:t>
      </w:r>
    </w:p>
    <w:p w:rsidR="003B3F17" w:rsidRDefault="003B3F17"/>
    <w:sectPr w:rsidR="003B3F17" w:rsidSect="00462B9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33"/>
    <w:rsid w:val="003B3F17"/>
    <w:rsid w:val="00462B95"/>
    <w:rsid w:val="0055150E"/>
    <w:rsid w:val="00802E33"/>
    <w:rsid w:val="00A3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B06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2E33"/>
    <w:rPr>
      <w:rFonts w:ascii="Cambria" w:eastAsia="ＭＳ 明朝" w:hAnsi="Cambria" w:cs="Times New Roman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802E33"/>
    <w:pPr>
      <w:keepNext/>
      <w:keepLines/>
      <w:spacing w:before="200"/>
      <w:outlineLvl w:val="1"/>
    </w:pPr>
    <w:rPr>
      <w:rFonts w:ascii="Calibri" w:eastAsia="ＭＳ ゴシック" w:hAnsi="Calibri"/>
      <w:b/>
      <w:bCs/>
      <w:color w:val="4F81BD"/>
      <w:sz w:val="26"/>
      <w:szCs w:val="26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802E33"/>
    <w:pPr>
      <w:keepNext/>
      <w:keepLines/>
      <w:spacing w:before="200"/>
      <w:outlineLvl w:val="3"/>
    </w:pPr>
    <w:rPr>
      <w:rFonts w:ascii="Calibri" w:eastAsia="ＭＳ ゴシック" w:hAnsi="Calibri"/>
      <w:b/>
      <w:bCs/>
      <w:i/>
      <w:iCs/>
      <w:color w:val="4F81BD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802E33"/>
    <w:rPr>
      <w:rFonts w:ascii="Calibri" w:eastAsia="ＭＳ ゴシック" w:hAnsi="Calibri" w:cs="Times New Roman"/>
      <w:b/>
      <w:bCs/>
      <w:color w:val="4F81BD"/>
      <w:sz w:val="26"/>
      <w:szCs w:val="26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802E33"/>
    <w:rPr>
      <w:rFonts w:ascii="Calibri" w:eastAsia="ＭＳ ゴシック" w:hAnsi="Calibri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2E33"/>
    <w:rPr>
      <w:rFonts w:ascii="Cambria" w:eastAsia="ＭＳ 明朝" w:hAnsi="Cambria" w:cs="Times New Roman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802E33"/>
    <w:pPr>
      <w:keepNext/>
      <w:keepLines/>
      <w:spacing w:before="200"/>
      <w:outlineLvl w:val="1"/>
    </w:pPr>
    <w:rPr>
      <w:rFonts w:ascii="Calibri" w:eastAsia="ＭＳ ゴシック" w:hAnsi="Calibri"/>
      <w:b/>
      <w:bCs/>
      <w:color w:val="4F81BD"/>
      <w:sz w:val="26"/>
      <w:szCs w:val="26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802E33"/>
    <w:pPr>
      <w:keepNext/>
      <w:keepLines/>
      <w:spacing w:before="200"/>
      <w:outlineLvl w:val="3"/>
    </w:pPr>
    <w:rPr>
      <w:rFonts w:ascii="Calibri" w:eastAsia="ＭＳ ゴシック" w:hAnsi="Calibri"/>
      <w:b/>
      <w:bCs/>
      <w:i/>
      <w:iCs/>
      <w:color w:val="4F81BD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802E33"/>
    <w:rPr>
      <w:rFonts w:ascii="Calibri" w:eastAsia="ＭＳ ゴシック" w:hAnsi="Calibri" w:cs="Times New Roman"/>
      <w:b/>
      <w:bCs/>
      <w:color w:val="4F81BD"/>
      <w:sz w:val="26"/>
      <w:szCs w:val="26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802E33"/>
    <w:rPr>
      <w:rFonts w:ascii="Calibri" w:eastAsia="ＭＳ ゴシック" w:hAnsi="Calibri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1326</Characters>
  <Application>Microsoft Macintosh Word</Application>
  <DocSecurity>0</DocSecurity>
  <Lines>11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 lion</dc:creator>
  <cp:keywords/>
  <dc:description/>
  <cp:lastModifiedBy>raphael  lion</cp:lastModifiedBy>
  <cp:revision>1</cp:revision>
  <dcterms:created xsi:type="dcterms:W3CDTF">2015-02-14T14:57:00Z</dcterms:created>
  <dcterms:modified xsi:type="dcterms:W3CDTF">2015-02-14T15:29:00Z</dcterms:modified>
</cp:coreProperties>
</file>